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DAEE" w14:textId="0A6A921D" w:rsidR="00337376" w:rsidRPr="007400A1" w:rsidRDefault="00337376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  <w:r w:rsidRPr="007400A1">
        <w:rPr>
          <w:rFonts w:asciiTheme="minorHAnsi" w:hAnsiTheme="minorHAnsi" w:cstheme="minorHAnsi"/>
        </w:rPr>
        <w:tab/>
      </w:r>
    </w:p>
    <w:p w14:paraId="09A76DC8" w14:textId="72A4653B" w:rsidR="007E5F29" w:rsidRPr="007400A1" w:rsidRDefault="00DA7EDC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noProof/>
        </w:rPr>
        <w:drawing>
          <wp:inline distT="0" distB="0" distL="0" distR="0" wp14:anchorId="2C4ED8E6" wp14:editId="67E3CD4A">
            <wp:extent cx="1374440" cy="137444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811" cy="137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5805" w:rsidRPr="007400A1">
        <w:rPr>
          <w:rFonts w:asciiTheme="minorHAnsi" w:hAnsiTheme="minorHAnsi" w:cstheme="minorHAnsi"/>
        </w:rPr>
        <w:t xml:space="preserve">  </w:t>
      </w:r>
      <w:r w:rsidR="00EB17E4" w:rsidRPr="007400A1">
        <w:rPr>
          <w:rFonts w:asciiTheme="minorHAnsi" w:hAnsiTheme="minorHAnsi" w:cstheme="minorHAnsi"/>
        </w:rPr>
        <w:t xml:space="preserve">     </w:t>
      </w:r>
      <w:r w:rsidR="00EB17E4" w:rsidRPr="007400A1">
        <w:rPr>
          <w:rFonts w:asciiTheme="minorHAnsi" w:hAnsiTheme="minorHAnsi" w:cstheme="minorHAnsi"/>
          <w:noProof/>
        </w:rPr>
        <w:drawing>
          <wp:inline distT="0" distB="0" distL="0" distR="0" wp14:anchorId="216F7457" wp14:editId="4BCEE7AD">
            <wp:extent cx="1638554" cy="831187"/>
            <wp:effectExtent l="0" t="0" r="0" b="762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693" cy="84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7E4" w:rsidRPr="007400A1">
        <w:rPr>
          <w:rFonts w:asciiTheme="minorHAnsi" w:hAnsiTheme="minorHAnsi" w:cstheme="minorHAnsi"/>
        </w:rPr>
        <w:t xml:space="preserve">    </w:t>
      </w:r>
      <w:r w:rsidR="00C95805" w:rsidRPr="007400A1">
        <w:rPr>
          <w:rFonts w:asciiTheme="minorHAnsi" w:hAnsiTheme="minorHAnsi" w:cstheme="minorHAnsi"/>
        </w:rPr>
        <w:t xml:space="preserve">  </w:t>
      </w:r>
      <w:r w:rsidR="00BB34FF" w:rsidRPr="007400A1">
        <w:rPr>
          <w:rFonts w:asciiTheme="minorHAnsi" w:hAnsiTheme="minorHAnsi" w:cstheme="minorHAnsi"/>
        </w:rPr>
        <w:t xml:space="preserve">    </w:t>
      </w:r>
      <w:r w:rsidR="00EB17E4" w:rsidRPr="007400A1">
        <w:rPr>
          <w:rFonts w:asciiTheme="minorHAnsi" w:hAnsiTheme="minorHAnsi" w:cstheme="minorHAnsi"/>
          <w:noProof/>
        </w:rPr>
        <w:drawing>
          <wp:inline distT="0" distB="0" distL="0" distR="0" wp14:anchorId="4412FBD9" wp14:editId="275490AC">
            <wp:extent cx="1076889" cy="486441"/>
            <wp:effectExtent l="0" t="0" r="9525" b="889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971" cy="4968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BF2D57" w:rsidRPr="007400A1">
        <w:rPr>
          <w:rFonts w:asciiTheme="minorHAnsi" w:hAnsiTheme="minorHAnsi" w:cstheme="minorHAnsi"/>
        </w:rPr>
        <w:t xml:space="preserve"> </w:t>
      </w:r>
      <w:r w:rsidR="00BB34FF" w:rsidRPr="007400A1">
        <w:rPr>
          <w:rFonts w:asciiTheme="minorHAnsi" w:hAnsiTheme="minorHAnsi" w:cstheme="minorHAnsi"/>
        </w:rPr>
        <w:t xml:space="preserve">  </w:t>
      </w:r>
      <w:r w:rsidR="00EB17E4" w:rsidRPr="007400A1">
        <w:rPr>
          <w:rFonts w:asciiTheme="minorHAnsi" w:hAnsiTheme="minorHAnsi" w:cstheme="minorHAnsi"/>
        </w:rPr>
        <w:t xml:space="preserve">        </w:t>
      </w:r>
      <w:r w:rsidR="00BB34FF" w:rsidRPr="007400A1">
        <w:rPr>
          <w:rFonts w:asciiTheme="minorHAnsi" w:hAnsiTheme="minorHAnsi" w:cstheme="minorHAnsi"/>
        </w:rPr>
        <w:t xml:space="preserve">  </w:t>
      </w:r>
      <w:r w:rsidR="00337376" w:rsidRPr="007400A1">
        <w:rPr>
          <w:rFonts w:asciiTheme="minorHAnsi" w:hAnsiTheme="minorHAnsi" w:cstheme="minorHAnsi"/>
          <w:noProof/>
        </w:rPr>
        <w:drawing>
          <wp:inline distT="0" distB="0" distL="0" distR="0" wp14:anchorId="36E75F9D" wp14:editId="16CDF379">
            <wp:extent cx="1588613" cy="636104"/>
            <wp:effectExtent l="0" t="0" r="0" b="0"/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613" cy="636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4FF" w:rsidRPr="007400A1">
        <w:rPr>
          <w:rFonts w:asciiTheme="minorHAnsi" w:hAnsiTheme="minorHAnsi" w:cstheme="minorHAnsi"/>
        </w:rPr>
        <w:t xml:space="preserve"> </w:t>
      </w:r>
      <w:r w:rsidR="00EB17E4" w:rsidRPr="007400A1">
        <w:rPr>
          <w:rFonts w:asciiTheme="minorHAnsi" w:hAnsiTheme="minorHAnsi" w:cstheme="minorHAnsi"/>
        </w:rPr>
        <w:t xml:space="preserve"> </w:t>
      </w:r>
      <w:r w:rsidR="00BB34FF" w:rsidRPr="007400A1">
        <w:rPr>
          <w:rFonts w:asciiTheme="minorHAnsi" w:hAnsiTheme="minorHAnsi" w:cstheme="minorHAnsi"/>
        </w:rPr>
        <w:t xml:space="preserve"> </w:t>
      </w:r>
      <w:r w:rsidR="00C95805" w:rsidRPr="007400A1">
        <w:rPr>
          <w:rFonts w:asciiTheme="minorHAnsi" w:hAnsiTheme="minorHAnsi" w:cstheme="minorHAnsi"/>
        </w:rPr>
        <w:t xml:space="preserve">                                   </w:t>
      </w:r>
      <w:r w:rsidR="007B4100" w:rsidRPr="007400A1">
        <w:rPr>
          <w:rFonts w:asciiTheme="minorHAnsi" w:hAnsiTheme="minorHAnsi" w:cstheme="minorHAnsi"/>
        </w:rPr>
        <w:t xml:space="preserve">   </w:t>
      </w:r>
    </w:p>
    <w:p w14:paraId="544D4927" w14:textId="18112D0D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</w:p>
    <w:p w14:paraId="3898F9DC" w14:textId="77777777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</w:p>
    <w:p w14:paraId="6F7D703B" w14:textId="77777777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</w:p>
    <w:p w14:paraId="6D10C252" w14:textId="5FB64B8E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  <w:r w:rsidRPr="007400A1">
        <w:rPr>
          <w:rFonts w:asciiTheme="minorHAnsi" w:hAnsiTheme="minorHAnsi" w:cstheme="minorHAnsi"/>
          <w:b/>
          <w:bCs/>
        </w:rPr>
        <w:t>TLAČOVÁ SPRÁVA</w:t>
      </w:r>
    </w:p>
    <w:p w14:paraId="63B3500A" w14:textId="430E1199" w:rsidR="00C95805" w:rsidRPr="007400A1" w:rsidRDefault="00C95805" w:rsidP="00F6399D">
      <w:pPr>
        <w:pStyle w:val="Bezriadkovania"/>
        <w:rPr>
          <w:rFonts w:asciiTheme="minorHAnsi" w:hAnsiTheme="minorHAnsi" w:cstheme="minorHAnsi"/>
          <w:b/>
        </w:rPr>
      </w:pPr>
    </w:p>
    <w:p w14:paraId="654ABC55" w14:textId="77777777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</w:rPr>
      </w:pPr>
    </w:p>
    <w:p w14:paraId="5D8CB1B7" w14:textId="77777777" w:rsidR="005C49A8" w:rsidRPr="007400A1" w:rsidRDefault="005C49A8" w:rsidP="005C49A8">
      <w:pPr>
        <w:rPr>
          <w:rFonts w:asciiTheme="minorHAnsi" w:hAnsiTheme="minorHAnsi" w:cstheme="minorHAnsi"/>
          <w:b/>
        </w:rPr>
      </w:pPr>
      <w:r w:rsidRPr="007400A1">
        <w:rPr>
          <w:rFonts w:asciiTheme="minorHAnsi" w:hAnsiTheme="minorHAnsi" w:cstheme="minorHAnsi"/>
          <w:b/>
        </w:rPr>
        <w:t>Sklo VŠVU časť prvá:</w:t>
      </w:r>
      <w:r w:rsidRPr="007400A1">
        <w:rPr>
          <w:rFonts w:asciiTheme="minorHAnsi" w:hAnsiTheme="minorHAnsi" w:cstheme="minorHAnsi"/>
          <w:b/>
          <w:color w:val="FF0000"/>
        </w:rPr>
        <w:t xml:space="preserve"> </w:t>
      </w:r>
      <w:r w:rsidRPr="007400A1">
        <w:rPr>
          <w:rFonts w:asciiTheme="minorHAnsi" w:hAnsiTheme="minorHAnsi" w:cstheme="minorHAnsi"/>
          <w:b/>
        </w:rPr>
        <w:t>dizajn</w:t>
      </w:r>
    </w:p>
    <w:p w14:paraId="3A405674" w14:textId="51417A81" w:rsidR="00F6399D" w:rsidRPr="007400A1" w:rsidRDefault="00F6399D" w:rsidP="00F6399D">
      <w:pPr>
        <w:pStyle w:val="Bezriadkovania"/>
        <w:rPr>
          <w:rFonts w:asciiTheme="minorHAnsi" w:hAnsiTheme="minorHAnsi" w:cstheme="minorHAnsi"/>
          <w:bCs/>
        </w:rPr>
      </w:pPr>
    </w:p>
    <w:p w14:paraId="458A2C45" w14:textId="04EF561A" w:rsidR="00F6399D" w:rsidRPr="007400A1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 xml:space="preserve">Miesto: </w:t>
      </w:r>
      <w:r w:rsidR="007B4100" w:rsidRPr="007400A1">
        <w:rPr>
          <w:rFonts w:asciiTheme="minorHAnsi" w:hAnsiTheme="minorHAnsi" w:cstheme="minorHAnsi"/>
          <w:bCs/>
        </w:rPr>
        <w:t xml:space="preserve">Galéria dizajnu </w:t>
      </w:r>
      <w:r w:rsidRPr="007400A1">
        <w:rPr>
          <w:rFonts w:asciiTheme="minorHAnsi" w:hAnsiTheme="minorHAnsi" w:cstheme="minorHAnsi"/>
          <w:bCs/>
        </w:rPr>
        <w:t>Satelit, Hurbanove kasárne, Kollárovo nám. 10, Bratislava</w:t>
      </w:r>
    </w:p>
    <w:p w14:paraId="60D1324C" w14:textId="478C1748" w:rsidR="00F6399D" w:rsidRPr="007400A1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>Otv</w:t>
      </w:r>
      <w:r w:rsidR="00660F31" w:rsidRPr="007400A1">
        <w:rPr>
          <w:rFonts w:asciiTheme="minorHAnsi" w:hAnsiTheme="minorHAnsi" w:cstheme="minorHAnsi"/>
          <w:bCs/>
        </w:rPr>
        <w:t>orené od stredy do nedele</w:t>
      </w:r>
      <w:r w:rsidRPr="007400A1">
        <w:rPr>
          <w:rFonts w:asciiTheme="minorHAnsi" w:hAnsiTheme="minorHAnsi" w:cstheme="minorHAnsi"/>
          <w:bCs/>
        </w:rPr>
        <w:t xml:space="preserve"> 14.00 – 18.00</w:t>
      </w:r>
      <w:r w:rsidRPr="007400A1">
        <w:rPr>
          <w:rFonts w:asciiTheme="minorHAnsi" w:hAnsiTheme="minorHAnsi" w:cstheme="minorHAnsi"/>
          <w:bCs/>
          <w:color w:val="FF0000"/>
        </w:rPr>
        <w:t xml:space="preserve"> </w:t>
      </w:r>
    </w:p>
    <w:p w14:paraId="551DDF28" w14:textId="047D62B3" w:rsidR="00F6399D" w:rsidRPr="007400A1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 xml:space="preserve">Trvanie: </w:t>
      </w:r>
      <w:r w:rsidR="005C49A8" w:rsidRPr="007400A1">
        <w:rPr>
          <w:rFonts w:asciiTheme="minorHAnsi" w:hAnsiTheme="minorHAnsi" w:cstheme="minorHAnsi"/>
          <w:b/>
          <w:bCs/>
        </w:rPr>
        <w:t>17</w:t>
      </w:r>
      <w:r w:rsidRPr="007400A1">
        <w:rPr>
          <w:rFonts w:asciiTheme="minorHAnsi" w:hAnsiTheme="minorHAnsi" w:cstheme="minorHAnsi"/>
          <w:b/>
          <w:bCs/>
        </w:rPr>
        <w:t xml:space="preserve">. </w:t>
      </w:r>
      <w:r w:rsidR="005C49A8" w:rsidRPr="007400A1">
        <w:rPr>
          <w:rFonts w:asciiTheme="minorHAnsi" w:hAnsiTheme="minorHAnsi" w:cstheme="minorHAnsi"/>
          <w:b/>
          <w:bCs/>
        </w:rPr>
        <w:t>september</w:t>
      </w:r>
      <w:r w:rsidRPr="007400A1">
        <w:rPr>
          <w:rFonts w:asciiTheme="minorHAnsi" w:hAnsiTheme="minorHAnsi" w:cstheme="minorHAnsi"/>
          <w:b/>
          <w:bCs/>
        </w:rPr>
        <w:t xml:space="preserve"> – </w:t>
      </w:r>
      <w:r w:rsidR="003A3AFC" w:rsidRPr="007400A1">
        <w:rPr>
          <w:rFonts w:asciiTheme="minorHAnsi" w:hAnsiTheme="minorHAnsi" w:cstheme="minorHAnsi"/>
          <w:b/>
          <w:bCs/>
        </w:rPr>
        <w:t>2</w:t>
      </w:r>
      <w:r w:rsidR="005C49A8" w:rsidRPr="007400A1">
        <w:rPr>
          <w:rFonts w:asciiTheme="minorHAnsi" w:hAnsiTheme="minorHAnsi" w:cstheme="minorHAnsi"/>
          <w:b/>
          <w:bCs/>
        </w:rPr>
        <w:t>9</w:t>
      </w:r>
      <w:r w:rsidRPr="007400A1">
        <w:rPr>
          <w:rFonts w:asciiTheme="minorHAnsi" w:hAnsiTheme="minorHAnsi" w:cstheme="minorHAnsi"/>
          <w:b/>
          <w:bCs/>
        </w:rPr>
        <w:t xml:space="preserve">. </w:t>
      </w:r>
      <w:r w:rsidR="003A3AFC" w:rsidRPr="007400A1">
        <w:rPr>
          <w:rFonts w:asciiTheme="minorHAnsi" w:hAnsiTheme="minorHAnsi" w:cstheme="minorHAnsi"/>
          <w:b/>
          <w:bCs/>
        </w:rPr>
        <w:t>október</w:t>
      </w:r>
      <w:r w:rsidRPr="007400A1">
        <w:rPr>
          <w:rFonts w:asciiTheme="minorHAnsi" w:hAnsiTheme="minorHAnsi" w:cstheme="minorHAnsi"/>
          <w:b/>
          <w:bCs/>
        </w:rPr>
        <w:t xml:space="preserve"> 202</w:t>
      </w:r>
      <w:r w:rsidR="00707EB6" w:rsidRPr="007400A1">
        <w:rPr>
          <w:rFonts w:asciiTheme="minorHAnsi" w:hAnsiTheme="minorHAnsi" w:cstheme="minorHAnsi"/>
          <w:b/>
          <w:bCs/>
        </w:rPr>
        <w:t>1</w:t>
      </w:r>
      <w:r w:rsidR="00707EB6" w:rsidRPr="007400A1">
        <w:rPr>
          <w:rFonts w:asciiTheme="minorHAnsi" w:hAnsiTheme="minorHAnsi" w:cstheme="minorHAnsi"/>
          <w:bCs/>
        </w:rPr>
        <w:t xml:space="preserve"> </w:t>
      </w:r>
    </w:p>
    <w:p w14:paraId="75191A08" w14:textId="0E38823C" w:rsidR="005C49A8" w:rsidRPr="007400A1" w:rsidRDefault="005C49A8" w:rsidP="00F6399D">
      <w:pPr>
        <w:pStyle w:val="Bezriadkovania"/>
        <w:rPr>
          <w:rFonts w:asciiTheme="minorHAnsi" w:hAnsiTheme="minorHAnsi" w:cstheme="minorHAnsi"/>
          <w:b/>
        </w:rPr>
      </w:pPr>
      <w:r w:rsidRPr="007400A1">
        <w:rPr>
          <w:rFonts w:asciiTheme="minorHAnsi" w:hAnsiTheme="minorHAnsi" w:cstheme="minorHAnsi"/>
          <w:bCs/>
        </w:rPr>
        <w:t xml:space="preserve">Vernisáž: </w:t>
      </w:r>
      <w:r w:rsidRPr="007400A1">
        <w:rPr>
          <w:rFonts w:asciiTheme="minorHAnsi" w:hAnsiTheme="minorHAnsi" w:cstheme="minorHAnsi"/>
          <w:b/>
        </w:rPr>
        <w:t>16. september 1</w:t>
      </w:r>
      <w:r w:rsidR="007318B6" w:rsidRPr="007400A1">
        <w:rPr>
          <w:rFonts w:asciiTheme="minorHAnsi" w:hAnsiTheme="minorHAnsi" w:cstheme="minorHAnsi"/>
          <w:b/>
        </w:rPr>
        <w:t>8</w:t>
      </w:r>
      <w:r w:rsidRPr="007400A1">
        <w:rPr>
          <w:rFonts w:asciiTheme="minorHAnsi" w:hAnsiTheme="minorHAnsi" w:cstheme="minorHAnsi"/>
          <w:b/>
        </w:rPr>
        <w:t>.00</w:t>
      </w:r>
    </w:p>
    <w:p w14:paraId="1F47EE42" w14:textId="4FC34B95" w:rsidR="00660F31" w:rsidRPr="007400A1" w:rsidRDefault="00660F31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>Vstup voľný</w:t>
      </w:r>
    </w:p>
    <w:p w14:paraId="15FA8BC6" w14:textId="47D0EE24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  <w:bCs/>
        </w:rPr>
      </w:pPr>
    </w:p>
    <w:p w14:paraId="7786094E" w14:textId="77777777" w:rsidR="00946EDB" w:rsidRPr="007400A1" w:rsidRDefault="00946EDB" w:rsidP="00F6399D">
      <w:pPr>
        <w:pStyle w:val="Bezriadkovania"/>
        <w:rPr>
          <w:rFonts w:asciiTheme="minorHAnsi" w:hAnsiTheme="minorHAnsi" w:cstheme="minorHAnsi"/>
          <w:bCs/>
        </w:rPr>
      </w:pPr>
    </w:p>
    <w:p w14:paraId="7C35B60E" w14:textId="77777777" w:rsidR="00BF38F0" w:rsidRPr="007400A1" w:rsidRDefault="00BF38F0" w:rsidP="00F6399D">
      <w:pPr>
        <w:pStyle w:val="Bezriadkovania"/>
        <w:rPr>
          <w:rFonts w:asciiTheme="minorHAnsi" w:hAnsiTheme="minorHAnsi" w:cstheme="minorHAnsi"/>
          <w:bCs/>
        </w:rPr>
      </w:pPr>
    </w:p>
    <w:p w14:paraId="580582F3" w14:textId="7742C739" w:rsidR="00F6399D" w:rsidRPr="007400A1" w:rsidRDefault="00F6399D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>Bratislava,</w:t>
      </w:r>
      <w:r w:rsidR="00C752D9" w:rsidRPr="007400A1">
        <w:rPr>
          <w:rFonts w:asciiTheme="minorHAnsi" w:hAnsiTheme="minorHAnsi" w:cstheme="minorHAnsi"/>
          <w:bCs/>
        </w:rPr>
        <w:t xml:space="preserve"> </w:t>
      </w:r>
      <w:r w:rsidR="007318B6" w:rsidRPr="007400A1">
        <w:rPr>
          <w:rFonts w:asciiTheme="minorHAnsi" w:hAnsiTheme="minorHAnsi" w:cstheme="minorHAnsi"/>
          <w:bCs/>
        </w:rPr>
        <w:t>13</w:t>
      </w:r>
      <w:r w:rsidR="005C49A8" w:rsidRPr="007400A1">
        <w:rPr>
          <w:rFonts w:asciiTheme="minorHAnsi" w:hAnsiTheme="minorHAnsi" w:cstheme="minorHAnsi"/>
          <w:bCs/>
        </w:rPr>
        <w:t xml:space="preserve">. september </w:t>
      </w:r>
      <w:r w:rsidRPr="007400A1">
        <w:rPr>
          <w:rFonts w:asciiTheme="minorHAnsi" w:hAnsiTheme="minorHAnsi" w:cstheme="minorHAnsi"/>
          <w:bCs/>
        </w:rPr>
        <w:t>202</w:t>
      </w:r>
      <w:r w:rsidR="00707EB6" w:rsidRPr="007400A1">
        <w:rPr>
          <w:rFonts w:asciiTheme="minorHAnsi" w:hAnsiTheme="minorHAnsi" w:cstheme="minorHAnsi"/>
          <w:bCs/>
        </w:rPr>
        <w:t>1</w:t>
      </w:r>
      <w:r w:rsidRPr="007400A1">
        <w:rPr>
          <w:rFonts w:asciiTheme="minorHAnsi" w:hAnsiTheme="minorHAnsi" w:cstheme="minorHAnsi"/>
          <w:bCs/>
        </w:rPr>
        <w:t xml:space="preserve"> </w:t>
      </w:r>
    </w:p>
    <w:p w14:paraId="1104B4C0" w14:textId="600DE1B8" w:rsidR="001748C4" w:rsidRPr="007400A1" w:rsidRDefault="001748C4" w:rsidP="001748C4">
      <w:pPr>
        <w:pStyle w:val="Bezriadkovania"/>
        <w:rPr>
          <w:rFonts w:asciiTheme="minorHAnsi" w:hAnsiTheme="minorHAnsi" w:cstheme="minorHAnsi"/>
        </w:rPr>
      </w:pPr>
    </w:p>
    <w:p w14:paraId="7BEA5B92" w14:textId="55B4F62C" w:rsidR="00E55EFE" w:rsidRPr="007400A1" w:rsidRDefault="00D5126C" w:rsidP="00592A6E">
      <w:pPr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</w:rPr>
        <w:t xml:space="preserve">Galéria Satelit predstavuje prierezovú výstavu študentských prác </w:t>
      </w:r>
      <w:r w:rsidR="007A0C9D" w:rsidRPr="007400A1">
        <w:rPr>
          <w:rFonts w:asciiTheme="minorHAnsi" w:hAnsiTheme="minorHAnsi" w:cstheme="minorHAnsi"/>
        </w:rPr>
        <w:t xml:space="preserve">zameraných na dizajn a úžitkové umenie z </w:t>
      </w:r>
      <w:r w:rsidRPr="007400A1">
        <w:rPr>
          <w:rFonts w:asciiTheme="minorHAnsi" w:hAnsiTheme="minorHAnsi" w:cstheme="minorHAnsi"/>
        </w:rPr>
        <w:t>Ateliéru</w:t>
      </w:r>
      <w:r w:rsidR="007A0C9D" w:rsidRPr="007400A1">
        <w:rPr>
          <w:rFonts w:asciiTheme="minorHAnsi" w:hAnsiTheme="minorHAnsi" w:cstheme="minorHAnsi"/>
        </w:rPr>
        <w:t xml:space="preserve"> Sklo</w:t>
      </w:r>
      <w:r w:rsidRPr="007400A1">
        <w:rPr>
          <w:rFonts w:asciiTheme="minorHAnsi" w:hAnsiTheme="minorHAnsi" w:cstheme="minorHAnsi"/>
        </w:rPr>
        <w:t xml:space="preserve"> Vysokej školy výtvarných umení. Práce vznikli počas posledných desiatich rokov, keď sa </w:t>
      </w:r>
      <w:r w:rsidR="007A0C9D" w:rsidRPr="007400A1">
        <w:rPr>
          <w:rFonts w:asciiTheme="minorHAnsi" w:hAnsiTheme="minorHAnsi" w:cstheme="minorHAnsi"/>
        </w:rPr>
        <w:t xml:space="preserve">vedenia </w:t>
      </w:r>
      <w:r w:rsidRPr="007400A1">
        <w:rPr>
          <w:rFonts w:asciiTheme="minorHAnsi" w:hAnsiTheme="minorHAnsi" w:cstheme="minorHAnsi"/>
        </w:rPr>
        <w:t xml:space="preserve">ateliéru ujal v roku 2010 doc. </w:t>
      </w:r>
      <w:r w:rsidR="007A0C9D" w:rsidRPr="007400A1">
        <w:rPr>
          <w:rFonts w:asciiTheme="minorHAnsi" w:hAnsiTheme="minorHAnsi" w:cstheme="minorHAnsi"/>
        </w:rPr>
        <w:t>Mgr. art</w:t>
      </w:r>
      <w:r w:rsidRPr="007400A1">
        <w:rPr>
          <w:rFonts w:asciiTheme="minorHAnsi" w:hAnsiTheme="minorHAnsi" w:cstheme="minorHAnsi"/>
        </w:rPr>
        <w:t xml:space="preserve">. Patrik Illo. </w:t>
      </w:r>
      <w:r w:rsidR="007A0C9D" w:rsidRPr="007400A1">
        <w:rPr>
          <w:rFonts w:asciiTheme="minorHAnsi" w:hAnsiTheme="minorHAnsi" w:cstheme="minorHAnsi"/>
        </w:rPr>
        <w:t xml:space="preserve">Na výstave sú </w:t>
      </w:r>
      <w:r w:rsidR="00C93A08" w:rsidRPr="007400A1">
        <w:rPr>
          <w:rFonts w:asciiTheme="minorHAnsi" w:hAnsiTheme="minorHAnsi" w:cstheme="minorHAnsi"/>
        </w:rPr>
        <w:t xml:space="preserve">ukážkami prác </w:t>
      </w:r>
      <w:r w:rsidR="007A0C9D" w:rsidRPr="007400A1">
        <w:rPr>
          <w:rFonts w:asciiTheme="minorHAnsi" w:hAnsiTheme="minorHAnsi" w:cstheme="minorHAnsi"/>
        </w:rPr>
        <w:t>zastúpení aj traja pedagógovia ateliéru – Patrik I</w:t>
      </w:r>
      <w:r w:rsidR="00C93A08" w:rsidRPr="007400A1">
        <w:rPr>
          <w:rFonts w:asciiTheme="minorHAnsi" w:hAnsiTheme="minorHAnsi" w:cstheme="minorHAnsi"/>
        </w:rPr>
        <w:t>llo, Palo M</w:t>
      </w:r>
      <w:r w:rsidR="007A0C9D" w:rsidRPr="007400A1">
        <w:rPr>
          <w:rFonts w:asciiTheme="minorHAnsi" w:hAnsiTheme="minorHAnsi" w:cstheme="minorHAnsi"/>
        </w:rPr>
        <w:t>acho a Milan Opálka. J</w:t>
      </w:r>
      <w:r w:rsidRPr="007400A1">
        <w:rPr>
          <w:rFonts w:asciiTheme="minorHAnsi" w:hAnsiTheme="minorHAnsi" w:cstheme="minorHAnsi"/>
        </w:rPr>
        <w:t>e to pr</w:t>
      </w:r>
      <w:r w:rsidR="007A0C9D" w:rsidRPr="007400A1">
        <w:rPr>
          <w:rFonts w:asciiTheme="minorHAnsi" w:hAnsiTheme="minorHAnsi" w:cstheme="minorHAnsi"/>
        </w:rPr>
        <w:t>vá z plánovanej dvojice výstav, časť d</w:t>
      </w:r>
      <w:r w:rsidRPr="007400A1">
        <w:rPr>
          <w:rFonts w:asciiTheme="minorHAnsi" w:hAnsiTheme="minorHAnsi" w:cstheme="minorHAnsi"/>
        </w:rPr>
        <w:t>ruhá sa uskutoční v nasleduj</w:t>
      </w:r>
      <w:r w:rsidR="007A0C9D" w:rsidRPr="007400A1">
        <w:rPr>
          <w:rFonts w:asciiTheme="minorHAnsi" w:hAnsiTheme="minorHAnsi" w:cstheme="minorHAnsi"/>
        </w:rPr>
        <w:t>úcom roku a</w:t>
      </w:r>
      <w:r w:rsidRPr="007400A1">
        <w:rPr>
          <w:rFonts w:asciiTheme="minorHAnsi" w:hAnsiTheme="minorHAnsi" w:cstheme="minorHAnsi"/>
        </w:rPr>
        <w:t xml:space="preserve"> zmapuje práce študentov zamerané na voľnú sklársku tvorbu.</w:t>
      </w:r>
      <w:r w:rsidR="007A0C9D" w:rsidRPr="007400A1">
        <w:rPr>
          <w:rFonts w:asciiTheme="minorHAnsi" w:hAnsiTheme="minorHAnsi" w:cstheme="minorHAnsi"/>
        </w:rPr>
        <w:t xml:space="preserve"> Toto rozvrstvenie vyplýva z koncepcie ateliéru</w:t>
      </w:r>
      <w:r w:rsidR="00C93A08" w:rsidRPr="007400A1">
        <w:rPr>
          <w:rFonts w:asciiTheme="minorHAnsi" w:hAnsiTheme="minorHAnsi" w:cstheme="minorHAnsi"/>
        </w:rPr>
        <w:t>,</w:t>
      </w:r>
      <w:r w:rsidR="007A0C9D" w:rsidRPr="007400A1">
        <w:rPr>
          <w:rFonts w:asciiTheme="minorHAnsi" w:hAnsiTheme="minorHAnsi" w:cstheme="minorHAnsi"/>
        </w:rPr>
        <w:t> </w:t>
      </w:r>
      <w:r w:rsidR="00C93A08" w:rsidRPr="007400A1">
        <w:rPr>
          <w:rFonts w:asciiTheme="minorHAnsi" w:hAnsiTheme="minorHAnsi" w:cstheme="minorHAnsi"/>
        </w:rPr>
        <w:t xml:space="preserve">ktorá dáva rovnaký priestor obom líniám rámcujúcim disciplínu sklo – a to dizajnu aj voľnému umeniu. </w:t>
      </w:r>
    </w:p>
    <w:p w14:paraId="0E49BC7D" w14:textId="13BB8EB8" w:rsidR="005C49A8" w:rsidRPr="007400A1" w:rsidRDefault="00C93A08" w:rsidP="00E55EFE">
      <w:pPr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</w:rPr>
        <w:t xml:space="preserve">Výstavnú kolekciu </w:t>
      </w:r>
      <w:r w:rsidR="00592A6E" w:rsidRPr="007400A1">
        <w:rPr>
          <w:rFonts w:asciiTheme="minorHAnsi" w:hAnsiTheme="minorHAnsi" w:cstheme="minorHAnsi"/>
        </w:rPr>
        <w:t>tvorí takmer 100 prác z archívu ateliéru, ktoré</w:t>
      </w:r>
      <w:r w:rsidRPr="007400A1">
        <w:rPr>
          <w:rFonts w:asciiTheme="minorHAnsi" w:hAnsiTheme="minorHAnsi" w:cstheme="minorHAnsi"/>
        </w:rPr>
        <w:t xml:space="preserve"> vznikli ako semestrálne, bakalárske a diplomové práce. </w:t>
      </w:r>
      <w:r w:rsidR="00E55EFE" w:rsidRPr="007400A1">
        <w:rPr>
          <w:rFonts w:asciiTheme="minorHAnsi" w:hAnsiTheme="minorHAnsi" w:cstheme="minorHAnsi"/>
        </w:rPr>
        <w:t>Sú dokumentmi pedagogického procesu, ktorý študentov vedie k slobodnému uvažovaniu o úlohe sklárskeho dizajnu a jeho uplatnení v reálnom živote, k narúšaniu stereotypov vo vzťahu k dizajnu a umeniu,  k experimentovaniu vo výraze, funkcii a technologických postupoch. Študenti majú možnosť spoznávať remeselnú tradíciu odboru, využívať ju a konfrontovať ju s vlastnými  nápadmi a zámermi. Dostávajú možnosť realizovať svoje projekty v skutočnom prostredí sklární a získavať cenné praktické skúsenosti. Práce zo semestrálnych zadaní svedčia o hľadaní vlastného výrazu a kreativite.  Bakalárske a najmä viaceré magisterské diplomové práce sú už svojbytnými autorskými projektmi. Naznačujú formovanie nových tvorivých individualít, ktoré vstupujú na profesionálnu dráhu.</w:t>
      </w:r>
    </w:p>
    <w:p w14:paraId="0A7095B8" w14:textId="0C07B207" w:rsidR="005C49A8" w:rsidRPr="007400A1" w:rsidRDefault="00B20C31" w:rsidP="00B20C31">
      <w:pPr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</w:rPr>
        <w:t xml:space="preserve">Patrik Illo: „Projekty, ktorých výsledky predstavujeme na výstave, charakterizujú, ako pristupujeme  k riešeniu a  spôsob myslenia o predmete. Nemá byť len úžitkový a estetický, ale mal by preukázať dôvod na existenciu. Mojou ambíciou je, aby </w:t>
      </w:r>
      <w:r w:rsidR="0036341E">
        <w:rPr>
          <w:rFonts w:asciiTheme="minorHAnsi" w:hAnsiTheme="minorHAnsi" w:cstheme="minorHAnsi"/>
        </w:rPr>
        <w:t xml:space="preserve">študenti </w:t>
      </w:r>
      <w:r w:rsidRPr="007400A1">
        <w:rPr>
          <w:rFonts w:asciiTheme="minorHAnsi" w:hAnsiTheme="minorHAnsi" w:cstheme="minorHAnsi"/>
        </w:rPr>
        <w:t>pochopili, o čom je predmet, aká je jeho funkcia, aký je jeho vzťah k technológii. Čo to znamená, vytvoriť predmet v danom čase, priestore  a vo vzťahu k minulosti i budúcnosti, teda veľmi globálne. Vediem ich tomu, aby uvažovali o predmetoch ako takých. Reálne sklenených úžitkových predmetov nie je veľa typov, pohár, váza, misa.... v tom sa dá ľahko zorientovať.  Ale cieľom má byť hľadanie podstaty predmetov, zodpovedať si otázky, prečo by mal vzniknúť nový predmet, v čom je jeho nová hodnota.“</w:t>
      </w:r>
    </w:p>
    <w:p w14:paraId="5C654DED" w14:textId="4C58EF88" w:rsidR="007318B6" w:rsidRPr="007400A1" w:rsidRDefault="007318B6" w:rsidP="007318B6">
      <w:pPr>
        <w:pStyle w:val="Normlnywebov"/>
        <w:shd w:val="clear" w:color="auto" w:fill="FFFFFF"/>
        <w:rPr>
          <w:rFonts w:asciiTheme="minorHAnsi" w:hAnsiTheme="minorHAnsi" w:cstheme="minorHAnsi"/>
          <w:color w:val="222222"/>
          <w:sz w:val="22"/>
          <w:szCs w:val="22"/>
        </w:rPr>
      </w:pPr>
      <w:r w:rsidRPr="007400A1">
        <w:rPr>
          <w:rFonts w:asciiTheme="minorHAnsi" w:hAnsiTheme="minorHAnsi" w:cstheme="minorHAnsi"/>
          <w:b/>
          <w:bCs/>
          <w:sz w:val="22"/>
          <w:szCs w:val="22"/>
        </w:rPr>
        <w:t>Zoznam vystavujúcich študentov:</w:t>
      </w:r>
      <w:r w:rsidRPr="007400A1">
        <w:rPr>
          <w:rFonts w:asciiTheme="minorHAnsi" w:hAnsiTheme="minorHAnsi" w:cstheme="minorHAnsi"/>
          <w:sz w:val="22"/>
          <w:szCs w:val="22"/>
        </w:rPr>
        <w:t xml:space="preserve"> </w:t>
      </w:r>
      <w:r w:rsidRPr="007400A1">
        <w:rPr>
          <w:rFonts w:asciiTheme="minorHAnsi" w:hAnsiTheme="minorHAnsi" w:cstheme="minorHAnsi"/>
          <w:color w:val="222222"/>
          <w:sz w:val="22"/>
          <w:szCs w:val="22"/>
        </w:rPr>
        <w:t xml:space="preserve">Filip Plačko, Peter Ďuriš, Lucia Regásková, Jozef Gabriš, Marta Vjatráková-Matejková, Daria Popolitova (Estónsko), Aleksandra Stencel (Poľsko), Patrick Huth (Nemecko), Štefan Nosko, Núria </w:t>
      </w:r>
      <w:r w:rsidRPr="007400A1">
        <w:rPr>
          <w:rFonts w:asciiTheme="minorHAnsi" w:hAnsiTheme="minorHAnsi" w:cstheme="minorHAnsi"/>
          <w:color w:val="222222"/>
          <w:sz w:val="22"/>
          <w:szCs w:val="22"/>
        </w:rPr>
        <w:lastRenderedPageBreak/>
        <w:t>Bondarenko (Španielsko), Aleksandra Satlawa (Poľsko), Patrícia Šichmanová, Igor Kováč, Lenka Husárková-Skalická (Česká republika), Malgorzata Koneczna (Poľsko), Kristína Ligačová, Katarína Pozorová, Dominik Pirháč, Petra Molnárová, Zuzana Kováčiková, Ján Barkóci</w:t>
      </w:r>
    </w:p>
    <w:p w14:paraId="6EFD10F7" w14:textId="77777777" w:rsidR="007318B6" w:rsidRPr="007400A1" w:rsidRDefault="007318B6" w:rsidP="007318B6">
      <w:pPr>
        <w:rPr>
          <w:rFonts w:asciiTheme="minorHAnsi" w:eastAsia="Times New Roman" w:hAnsiTheme="minorHAnsi" w:cstheme="minorHAnsi"/>
          <w:color w:val="222222"/>
        </w:rPr>
      </w:pPr>
      <w:r w:rsidRPr="007400A1">
        <w:rPr>
          <w:rFonts w:asciiTheme="minorHAnsi" w:eastAsia="Times New Roman" w:hAnsiTheme="minorHAnsi" w:cstheme="minorHAnsi"/>
          <w:b/>
          <w:color w:val="222222"/>
        </w:rPr>
        <w:t>Pedagógovia:</w:t>
      </w:r>
      <w:r w:rsidRPr="007400A1">
        <w:rPr>
          <w:rFonts w:asciiTheme="minorHAnsi" w:eastAsia="Times New Roman" w:hAnsiTheme="minorHAnsi" w:cstheme="minorHAnsi"/>
          <w:color w:val="222222"/>
        </w:rPr>
        <w:t xml:space="preserve"> Patrik Illo, Palo Macho, Milan Opálka</w:t>
      </w:r>
    </w:p>
    <w:p w14:paraId="514F7528" w14:textId="77777777" w:rsidR="007318B6" w:rsidRPr="007400A1" w:rsidRDefault="007318B6" w:rsidP="005C49A8">
      <w:pPr>
        <w:spacing w:after="0"/>
        <w:rPr>
          <w:rFonts w:asciiTheme="minorHAnsi" w:hAnsiTheme="minorHAnsi" w:cstheme="minorHAnsi"/>
          <w:b/>
        </w:rPr>
      </w:pPr>
    </w:p>
    <w:p w14:paraId="1C2C7196" w14:textId="7D80CD43" w:rsidR="005C49A8" w:rsidRPr="007400A1" w:rsidRDefault="005C49A8" w:rsidP="005C49A8">
      <w:pPr>
        <w:spacing w:after="0"/>
        <w:rPr>
          <w:rFonts w:asciiTheme="minorHAnsi" w:hAnsiTheme="minorHAnsi" w:cstheme="minorHAnsi"/>
          <w:b/>
        </w:rPr>
      </w:pPr>
      <w:r w:rsidRPr="007400A1">
        <w:rPr>
          <w:rFonts w:asciiTheme="minorHAnsi" w:hAnsiTheme="minorHAnsi" w:cstheme="minorHAnsi"/>
          <w:b/>
        </w:rPr>
        <w:t>Kurátori: Adriena Pekárová, Patrik Illo</w:t>
      </w:r>
    </w:p>
    <w:p w14:paraId="700E54BE" w14:textId="77777777" w:rsidR="005C49A8" w:rsidRPr="007400A1" w:rsidRDefault="005C49A8" w:rsidP="005C49A8">
      <w:pPr>
        <w:spacing w:after="0"/>
        <w:rPr>
          <w:rFonts w:asciiTheme="minorHAnsi" w:hAnsiTheme="minorHAnsi" w:cstheme="minorHAnsi"/>
          <w:b/>
        </w:rPr>
      </w:pPr>
      <w:r w:rsidRPr="007400A1">
        <w:rPr>
          <w:rFonts w:asciiTheme="minorHAnsi" w:hAnsiTheme="minorHAnsi" w:cstheme="minorHAnsi"/>
          <w:b/>
        </w:rPr>
        <w:t>Architektúra výstavy: Michal Illo, Patrik Illo</w:t>
      </w:r>
    </w:p>
    <w:p w14:paraId="70D5E146" w14:textId="30FEBE22" w:rsidR="005C49A8" w:rsidRPr="007400A1" w:rsidRDefault="005C49A8" w:rsidP="005C49A8">
      <w:pPr>
        <w:spacing w:after="0"/>
        <w:rPr>
          <w:rFonts w:asciiTheme="minorHAnsi" w:hAnsiTheme="minorHAnsi" w:cstheme="minorHAnsi"/>
          <w:b/>
        </w:rPr>
      </w:pPr>
      <w:r w:rsidRPr="007400A1">
        <w:rPr>
          <w:rFonts w:asciiTheme="minorHAnsi" w:hAnsiTheme="minorHAnsi" w:cstheme="minorHAnsi"/>
          <w:b/>
        </w:rPr>
        <w:t>Grafick</w:t>
      </w:r>
      <w:r w:rsidR="007318B6" w:rsidRPr="007400A1">
        <w:rPr>
          <w:rFonts w:asciiTheme="minorHAnsi" w:hAnsiTheme="minorHAnsi" w:cstheme="minorHAnsi"/>
          <w:b/>
        </w:rPr>
        <w:t>é riešenie</w:t>
      </w:r>
      <w:r w:rsidRPr="007400A1">
        <w:rPr>
          <w:rFonts w:asciiTheme="minorHAnsi" w:hAnsiTheme="minorHAnsi" w:cstheme="minorHAnsi"/>
          <w:b/>
        </w:rPr>
        <w:t>: Peter Nosáľ</w:t>
      </w:r>
    </w:p>
    <w:p w14:paraId="599ED6AC" w14:textId="77777777" w:rsidR="003A662A" w:rsidRPr="007400A1" w:rsidRDefault="003A662A" w:rsidP="00F6399D">
      <w:pPr>
        <w:pStyle w:val="Bezriadkovania"/>
        <w:rPr>
          <w:rFonts w:asciiTheme="minorHAnsi" w:hAnsiTheme="minorHAnsi" w:cstheme="minorHAnsi"/>
          <w:bCs/>
        </w:rPr>
      </w:pPr>
    </w:p>
    <w:p w14:paraId="2D2EBA0E" w14:textId="4002F850" w:rsidR="00F6399D" w:rsidRPr="007400A1" w:rsidRDefault="00F6399D" w:rsidP="00F6399D">
      <w:pPr>
        <w:pStyle w:val="Bezriadkovania"/>
        <w:rPr>
          <w:rFonts w:asciiTheme="minorHAnsi" w:hAnsiTheme="minorHAnsi" w:cstheme="minorHAnsi"/>
          <w:b/>
        </w:rPr>
      </w:pPr>
      <w:r w:rsidRPr="007400A1">
        <w:rPr>
          <w:rFonts w:asciiTheme="minorHAnsi" w:hAnsiTheme="minorHAnsi" w:cstheme="minorHAnsi"/>
          <w:b/>
        </w:rPr>
        <w:t>Organizátori</w:t>
      </w:r>
    </w:p>
    <w:p w14:paraId="1DDBEBCD" w14:textId="77777777" w:rsidR="00660F31" w:rsidRPr="007400A1" w:rsidRDefault="00660F31" w:rsidP="00660F31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</w:rPr>
        <w:t>Galéria dizajnu Satelit</w:t>
      </w:r>
    </w:p>
    <w:p w14:paraId="74A47F3A" w14:textId="4E1DADF7" w:rsidR="00F6399D" w:rsidRPr="007400A1" w:rsidRDefault="00F6399D" w:rsidP="00F6399D">
      <w:pPr>
        <w:pStyle w:val="Bezriadkovania"/>
        <w:rPr>
          <w:rFonts w:asciiTheme="minorHAnsi" w:hAnsiTheme="minorHAnsi" w:cstheme="minorHAnsi"/>
          <w:bCs/>
          <w:i/>
        </w:rPr>
      </w:pPr>
      <w:r w:rsidRPr="007400A1">
        <w:rPr>
          <w:rFonts w:asciiTheme="minorHAnsi" w:hAnsiTheme="minorHAnsi" w:cstheme="minorHAnsi"/>
          <w:bCs/>
        </w:rPr>
        <w:t>Slovenské centrum dizajnu</w:t>
      </w:r>
      <w:r w:rsidR="00C325CA" w:rsidRPr="007400A1">
        <w:rPr>
          <w:rFonts w:asciiTheme="minorHAnsi" w:hAnsiTheme="minorHAnsi" w:cstheme="minorHAnsi"/>
          <w:bCs/>
        </w:rPr>
        <w:t xml:space="preserve"> </w:t>
      </w:r>
    </w:p>
    <w:p w14:paraId="65B1D399" w14:textId="18CF15AB" w:rsidR="00F6399D" w:rsidRPr="007400A1" w:rsidRDefault="005C49A8" w:rsidP="00F6399D">
      <w:pPr>
        <w:pStyle w:val="Bezriadkovania"/>
        <w:rPr>
          <w:rFonts w:asciiTheme="minorHAnsi" w:hAnsiTheme="minorHAnsi" w:cstheme="minorHAnsi"/>
          <w:bCs/>
        </w:rPr>
      </w:pPr>
      <w:r w:rsidRPr="007400A1">
        <w:rPr>
          <w:rFonts w:asciiTheme="minorHAnsi" w:hAnsiTheme="minorHAnsi" w:cstheme="minorHAnsi"/>
          <w:bCs/>
        </w:rPr>
        <w:t>Vysoká škola výtvarných umení</w:t>
      </w:r>
    </w:p>
    <w:p w14:paraId="720F746A" w14:textId="0F30E561" w:rsidR="00F6399D" w:rsidRPr="007400A1" w:rsidRDefault="00660F31" w:rsidP="00F6399D">
      <w:pPr>
        <w:pStyle w:val="Bezriadkovania"/>
        <w:rPr>
          <w:rFonts w:asciiTheme="minorHAnsi" w:hAnsiTheme="minorHAnsi" w:cstheme="minorHAnsi"/>
          <w:i/>
        </w:rPr>
      </w:pPr>
      <w:r w:rsidRPr="007400A1">
        <w:rPr>
          <w:rFonts w:asciiTheme="minorHAnsi" w:hAnsiTheme="minorHAnsi" w:cstheme="minorHAnsi"/>
        </w:rPr>
        <w:t>Rok slovenského dizajnu</w:t>
      </w:r>
      <w:r w:rsidR="00C325CA" w:rsidRPr="007400A1">
        <w:rPr>
          <w:rFonts w:asciiTheme="minorHAnsi" w:hAnsiTheme="minorHAnsi" w:cstheme="minorHAnsi"/>
        </w:rPr>
        <w:t xml:space="preserve"> </w:t>
      </w:r>
    </w:p>
    <w:p w14:paraId="55F1EC8F" w14:textId="77777777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</w:p>
    <w:p w14:paraId="3D0D1313" w14:textId="413B07C9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</w:rPr>
        <w:t xml:space="preserve">Generálny </w:t>
      </w:r>
      <w:r w:rsidR="00D028BF" w:rsidRPr="007400A1">
        <w:rPr>
          <w:rFonts w:asciiTheme="minorHAnsi" w:hAnsiTheme="minorHAnsi" w:cstheme="minorHAnsi"/>
          <w:b/>
        </w:rPr>
        <w:t xml:space="preserve">reklamný </w:t>
      </w:r>
      <w:r w:rsidRPr="007400A1">
        <w:rPr>
          <w:rFonts w:asciiTheme="minorHAnsi" w:hAnsiTheme="minorHAnsi" w:cstheme="minorHAnsi"/>
          <w:b/>
        </w:rPr>
        <w:t>partner SCD</w:t>
      </w:r>
      <w:r w:rsidR="00A05601" w:rsidRPr="007400A1">
        <w:rPr>
          <w:rFonts w:asciiTheme="minorHAnsi" w:hAnsiTheme="minorHAnsi" w:cstheme="minorHAnsi"/>
          <w:b/>
        </w:rPr>
        <w:t>:</w:t>
      </w:r>
      <w:r w:rsidRPr="007400A1">
        <w:rPr>
          <w:rFonts w:asciiTheme="minorHAnsi" w:hAnsiTheme="minorHAnsi" w:cstheme="minorHAnsi"/>
        </w:rPr>
        <w:t xml:space="preserve"> J&amp;T Banka </w:t>
      </w:r>
    </w:p>
    <w:p w14:paraId="39A193AC" w14:textId="74665A67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</w:rPr>
        <w:t>Hlavný mediálny partner SCD</w:t>
      </w:r>
      <w:r w:rsidR="009E5B1A" w:rsidRPr="007400A1">
        <w:rPr>
          <w:rFonts w:asciiTheme="minorHAnsi" w:hAnsiTheme="minorHAnsi" w:cstheme="minorHAnsi"/>
          <w:b/>
        </w:rPr>
        <w:t xml:space="preserve">: </w:t>
      </w:r>
      <w:r w:rsidRPr="007400A1">
        <w:rPr>
          <w:rFonts w:asciiTheme="minorHAnsi" w:hAnsiTheme="minorHAnsi" w:cstheme="minorHAnsi"/>
        </w:rPr>
        <w:t xml:space="preserve">Designum </w:t>
      </w:r>
      <w:r w:rsidR="009E5B1A" w:rsidRPr="007400A1">
        <w:rPr>
          <w:rFonts w:asciiTheme="minorHAnsi" w:hAnsiTheme="minorHAnsi" w:cstheme="minorHAnsi"/>
        </w:rPr>
        <w:t xml:space="preserve"> </w:t>
      </w:r>
    </w:p>
    <w:p w14:paraId="15A70719" w14:textId="1F83EC4E" w:rsidR="005C49A8" w:rsidRPr="007400A1" w:rsidRDefault="005C49A8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  <w:bCs/>
        </w:rPr>
        <w:t>Podpora:</w:t>
      </w:r>
      <w:r w:rsidRPr="007400A1">
        <w:rPr>
          <w:rFonts w:asciiTheme="minorHAnsi" w:hAnsiTheme="minorHAnsi" w:cstheme="minorHAnsi"/>
        </w:rPr>
        <w:t xml:space="preserve"> FPU a MKSR</w:t>
      </w:r>
    </w:p>
    <w:p w14:paraId="724F5F7D" w14:textId="1B8E6D91" w:rsidR="00660F31" w:rsidRPr="007400A1" w:rsidRDefault="005C49A8" w:rsidP="00660F31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  <w:bCs/>
        </w:rPr>
        <w:t>Hlavný p</w:t>
      </w:r>
      <w:r w:rsidR="00660F31" w:rsidRPr="007400A1">
        <w:rPr>
          <w:rFonts w:asciiTheme="minorHAnsi" w:hAnsiTheme="minorHAnsi" w:cstheme="minorHAnsi"/>
          <w:b/>
          <w:bCs/>
        </w:rPr>
        <w:t>artner</w:t>
      </w:r>
      <w:r w:rsidR="00D028BF" w:rsidRPr="007400A1">
        <w:rPr>
          <w:rFonts w:asciiTheme="minorHAnsi" w:hAnsiTheme="minorHAnsi" w:cstheme="minorHAnsi"/>
          <w:b/>
          <w:bCs/>
        </w:rPr>
        <w:t xml:space="preserve"> SCD</w:t>
      </w:r>
      <w:r w:rsidR="00660F31" w:rsidRPr="007400A1">
        <w:rPr>
          <w:rFonts w:asciiTheme="minorHAnsi" w:hAnsiTheme="minorHAnsi" w:cstheme="minorHAnsi"/>
        </w:rPr>
        <w:t>: Antalis</w:t>
      </w:r>
    </w:p>
    <w:p w14:paraId="7F506AED" w14:textId="5CF7BFFC" w:rsidR="003A662A" w:rsidRPr="007400A1" w:rsidRDefault="003A662A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  <w:bCs/>
        </w:rPr>
        <w:t>Partner</w:t>
      </w:r>
      <w:r w:rsidR="005C49A8" w:rsidRPr="007400A1">
        <w:rPr>
          <w:rFonts w:asciiTheme="minorHAnsi" w:hAnsiTheme="minorHAnsi" w:cstheme="minorHAnsi"/>
          <w:b/>
          <w:bCs/>
        </w:rPr>
        <w:t>i</w:t>
      </w:r>
      <w:r w:rsidRPr="007400A1">
        <w:rPr>
          <w:rFonts w:asciiTheme="minorHAnsi" w:hAnsiTheme="minorHAnsi" w:cstheme="minorHAnsi"/>
          <w:b/>
          <w:bCs/>
        </w:rPr>
        <w:t xml:space="preserve"> výstavy:</w:t>
      </w:r>
      <w:r w:rsidRPr="007400A1">
        <w:rPr>
          <w:rFonts w:asciiTheme="minorHAnsi" w:hAnsiTheme="minorHAnsi" w:cstheme="minorHAnsi"/>
        </w:rPr>
        <w:t xml:space="preserve"> </w:t>
      </w:r>
      <w:r w:rsidR="00534E84" w:rsidRPr="007400A1">
        <w:rPr>
          <w:rFonts w:asciiTheme="minorHAnsi" w:hAnsiTheme="minorHAnsi" w:cstheme="minorHAnsi"/>
        </w:rPr>
        <w:t>Rona, Kov</w:t>
      </w:r>
      <w:r w:rsidR="007400A1" w:rsidRPr="007400A1">
        <w:rPr>
          <w:rFonts w:asciiTheme="minorHAnsi" w:hAnsiTheme="minorHAnsi" w:cstheme="minorHAnsi"/>
        </w:rPr>
        <w:t>ac</w:t>
      </w:r>
      <w:r w:rsidR="005C49A8" w:rsidRPr="007400A1">
        <w:rPr>
          <w:rFonts w:asciiTheme="minorHAnsi" w:hAnsiTheme="minorHAnsi" w:cstheme="minorHAnsi"/>
        </w:rPr>
        <w:t>, Jarabina</w:t>
      </w:r>
    </w:p>
    <w:p w14:paraId="06AB0A2D" w14:textId="37D0ED8D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</w:rPr>
        <w:t>Mediálni partneri SCD</w:t>
      </w:r>
      <w:r w:rsidR="009E5B1A" w:rsidRPr="007400A1">
        <w:rPr>
          <w:rFonts w:asciiTheme="minorHAnsi" w:hAnsiTheme="minorHAnsi" w:cstheme="minorHAnsi"/>
          <w:b/>
        </w:rPr>
        <w:t xml:space="preserve">: </w:t>
      </w:r>
      <w:r w:rsidR="009E5B1A" w:rsidRPr="007400A1">
        <w:rPr>
          <w:rFonts w:asciiTheme="minorHAnsi" w:hAnsiTheme="minorHAnsi" w:cstheme="minorHAnsi"/>
        </w:rPr>
        <w:t>Artplan, Citylife, obchodnaulica.sk, kamdomesta.sk</w:t>
      </w:r>
    </w:p>
    <w:p w14:paraId="653613D6" w14:textId="66A3DBDF" w:rsidR="007318B6" w:rsidRPr="007400A1" w:rsidRDefault="007318B6" w:rsidP="00F6399D">
      <w:pPr>
        <w:pStyle w:val="Bezriadkovania"/>
        <w:rPr>
          <w:rFonts w:asciiTheme="minorHAnsi" w:hAnsiTheme="minorHAnsi" w:cstheme="minorHAnsi"/>
        </w:rPr>
      </w:pPr>
    </w:p>
    <w:p w14:paraId="44BA9AFC" w14:textId="77777777" w:rsidR="007318B6" w:rsidRPr="007400A1" w:rsidRDefault="007318B6" w:rsidP="007318B6">
      <w:pPr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</w:rPr>
        <w:t xml:space="preserve">Z verejných zdrojov podporil Fond na podporu umenia </w:t>
      </w:r>
    </w:p>
    <w:p w14:paraId="3736DFC4" w14:textId="77777777" w:rsidR="007318B6" w:rsidRPr="007400A1" w:rsidRDefault="007318B6" w:rsidP="00F6399D">
      <w:pPr>
        <w:pStyle w:val="Bezriadkovania"/>
        <w:rPr>
          <w:rFonts w:asciiTheme="minorHAnsi" w:hAnsiTheme="minorHAnsi" w:cstheme="minorHAnsi"/>
        </w:rPr>
      </w:pPr>
    </w:p>
    <w:p w14:paraId="6AB207E8" w14:textId="77777777" w:rsidR="00F6399D" w:rsidRPr="007400A1" w:rsidRDefault="00F6399D" w:rsidP="00F6399D">
      <w:pPr>
        <w:pStyle w:val="Bezriadkovania"/>
        <w:rPr>
          <w:rFonts w:asciiTheme="minorHAnsi" w:hAnsiTheme="minorHAnsi" w:cstheme="minorHAnsi"/>
        </w:rPr>
      </w:pPr>
    </w:p>
    <w:p w14:paraId="5B9E4C43" w14:textId="3396435A" w:rsidR="007E5F29" w:rsidRPr="007400A1" w:rsidRDefault="00F6399D" w:rsidP="00F6399D">
      <w:pPr>
        <w:pStyle w:val="Bezriadkovania"/>
        <w:rPr>
          <w:rFonts w:asciiTheme="minorHAnsi" w:hAnsiTheme="minorHAnsi" w:cstheme="minorHAnsi"/>
        </w:rPr>
      </w:pPr>
      <w:r w:rsidRPr="007400A1">
        <w:rPr>
          <w:rFonts w:asciiTheme="minorHAnsi" w:hAnsiTheme="minorHAnsi" w:cstheme="minorHAnsi"/>
          <w:b/>
        </w:rPr>
        <w:t>Kontakt:</w:t>
      </w:r>
      <w:r w:rsidR="00771E5C" w:rsidRPr="007400A1">
        <w:rPr>
          <w:rFonts w:asciiTheme="minorHAnsi" w:hAnsiTheme="minorHAnsi" w:cstheme="minorHAnsi"/>
        </w:rPr>
        <w:t xml:space="preserve"> Gabriela Rybáriková,</w:t>
      </w:r>
      <w:r w:rsidRPr="007400A1">
        <w:rPr>
          <w:rFonts w:asciiTheme="minorHAnsi" w:hAnsiTheme="minorHAnsi" w:cstheme="minorHAnsi"/>
        </w:rPr>
        <w:t xml:space="preserve"> +421</w:t>
      </w:r>
      <w:r w:rsidR="00771E5C" w:rsidRPr="007400A1">
        <w:rPr>
          <w:rFonts w:asciiTheme="minorHAnsi" w:hAnsiTheme="minorHAnsi" w:cstheme="minorHAnsi"/>
        </w:rPr>
        <w:t> </w:t>
      </w:r>
      <w:r w:rsidRPr="007400A1">
        <w:rPr>
          <w:rFonts w:asciiTheme="minorHAnsi" w:hAnsiTheme="minorHAnsi" w:cstheme="minorHAnsi"/>
        </w:rPr>
        <w:t>918</w:t>
      </w:r>
      <w:r w:rsidR="00771E5C" w:rsidRPr="007400A1">
        <w:rPr>
          <w:rFonts w:asciiTheme="minorHAnsi" w:hAnsiTheme="minorHAnsi" w:cstheme="minorHAnsi"/>
        </w:rPr>
        <w:t> </w:t>
      </w:r>
      <w:r w:rsidRPr="007400A1">
        <w:rPr>
          <w:rFonts w:asciiTheme="minorHAnsi" w:hAnsiTheme="minorHAnsi" w:cstheme="minorHAnsi"/>
        </w:rPr>
        <w:t>110</w:t>
      </w:r>
      <w:r w:rsidR="00771E5C" w:rsidRPr="007400A1">
        <w:rPr>
          <w:rFonts w:asciiTheme="minorHAnsi" w:hAnsiTheme="minorHAnsi" w:cstheme="minorHAnsi"/>
        </w:rPr>
        <w:t xml:space="preserve"> </w:t>
      </w:r>
      <w:r w:rsidRPr="007400A1">
        <w:rPr>
          <w:rFonts w:asciiTheme="minorHAnsi" w:hAnsiTheme="minorHAnsi" w:cstheme="minorHAnsi"/>
        </w:rPr>
        <w:t xml:space="preserve">247, </w:t>
      </w:r>
      <w:hyperlink r:id="rId10" w:history="1">
        <w:r w:rsidRPr="007400A1">
          <w:rPr>
            <w:rStyle w:val="Hypertextovprepojenie"/>
            <w:rFonts w:asciiTheme="minorHAnsi" w:hAnsiTheme="minorHAnsi" w:cstheme="minorHAnsi"/>
          </w:rPr>
          <w:t>satelit@scd.sk</w:t>
        </w:r>
      </w:hyperlink>
      <w:r w:rsidRPr="007400A1">
        <w:rPr>
          <w:rFonts w:asciiTheme="minorHAnsi" w:hAnsiTheme="minorHAnsi" w:cstheme="minorHAnsi"/>
        </w:rPr>
        <w:t xml:space="preserve"> </w:t>
      </w:r>
      <w:r w:rsidR="00771E5C" w:rsidRPr="007400A1">
        <w:rPr>
          <w:rFonts w:asciiTheme="minorHAnsi" w:hAnsiTheme="minorHAnsi" w:cstheme="minorHAnsi"/>
        </w:rPr>
        <w:t xml:space="preserve">  </w:t>
      </w:r>
    </w:p>
    <w:p w14:paraId="5BE96757" w14:textId="77777777" w:rsidR="00BF38F0" w:rsidRPr="007400A1" w:rsidRDefault="00BF38F0" w:rsidP="00F6399D">
      <w:pPr>
        <w:pStyle w:val="Bezriadkovania"/>
        <w:rPr>
          <w:rFonts w:asciiTheme="minorHAnsi" w:hAnsiTheme="minorHAnsi" w:cstheme="minorHAnsi"/>
          <w:bCs/>
        </w:rPr>
      </w:pPr>
    </w:p>
    <w:p w14:paraId="26A2AEBC" w14:textId="63EB1850" w:rsidR="00BF38F0" w:rsidRPr="007400A1" w:rsidRDefault="0036341E" w:rsidP="00F6399D">
      <w:pPr>
        <w:pStyle w:val="Bezriadkovania"/>
        <w:rPr>
          <w:rFonts w:asciiTheme="minorHAnsi" w:hAnsiTheme="minorHAnsi" w:cstheme="minorHAnsi"/>
          <w:bCs/>
        </w:rPr>
      </w:pPr>
      <w:hyperlink r:id="rId11" w:history="1">
        <w:r w:rsidR="00BF38F0" w:rsidRPr="007400A1">
          <w:rPr>
            <w:rStyle w:val="Hypertextovprepojenie"/>
            <w:rFonts w:asciiTheme="minorHAnsi" w:hAnsiTheme="minorHAnsi" w:cstheme="minorHAnsi"/>
            <w:bCs/>
          </w:rPr>
          <w:t>https://www.scd.sk/</w:t>
        </w:r>
      </w:hyperlink>
      <w:r w:rsidR="00BF38F0" w:rsidRPr="007400A1">
        <w:rPr>
          <w:rFonts w:asciiTheme="minorHAnsi" w:hAnsiTheme="minorHAnsi" w:cstheme="minorHAnsi"/>
          <w:bCs/>
        </w:rPr>
        <w:t xml:space="preserve"> </w:t>
      </w:r>
    </w:p>
    <w:p w14:paraId="498069C6" w14:textId="62E09C5A" w:rsidR="006D626F" w:rsidRPr="007400A1" w:rsidRDefault="006D626F" w:rsidP="00F6399D">
      <w:pPr>
        <w:pStyle w:val="Bezriadkovania"/>
        <w:rPr>
          <w:rFonts w:asciiTheme="minorHAnsi" w:hAnsiTheme="minorHAnsi" w:cstheme="minorHAnsi"/>
        </w:rPr>
      </w:pPr>
    </w:p>
    <w:sectPr w:rsidR="006D626F" w:rsidRPr="007400A1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B82"/>
    <w:rsid w:val="00055876"/>
    <w:rsid w:val="00075321"/>
    <w:rsid w:val="000B39CB"/>
    <w:rsid w:val="0011260D"/>
    <w:rsid w:val="0017190F"/>
    <w:rsid w:val="001748C4"/>
    <w:rsid w:val="001A3E72"/>
    <w:rsid w:val="00203C38"/>
    <w:rsid w:val="002153FE"/>
    <w:rsid w:val="0026049B"/>
    <w:rsid w:val="002822C7"/>
    <w:rsid w:val="00334855"/>
    <w:rsid w:val="00337376"/>
    <w:rsid w:val="0036341E"/>
    <w:rsid w:val="00367717"/>
    <w:rsid w:val="00377B00"/>
    <w:rsid w:val="00390495"/>
    <w:rsid w:val="003A3AFC"/>
    <w:rsid w:val="003A662A"/>
    <w:rsid w:val="003E738F"/>
    <w:rsid w:val="004A4758"/>
    <w:rsid w:val="004B318C"/>
    <w:rsid w:val="00534E84"/>
    <w:rsid w:val="00592A6E"/>
    <w:rsid w:val="005A21AF"/>
    <w:rsid w:val="005B4386"/>
    <w:rsid w:val="005C0751"/>
    <w:rsid w:val="005C49A8"/>
    <w:rsid w:val="005F7C80"/>
    <w:rsid w:val="00602209"/>
    <w:rsid w:val="00660F31"/>
    <w:rsid w:val="006709DC"/>
    <w:rsid w:val="00671A90"/>
    <w:rsid w:val="006B26EA"/>
    <w:rsid w:val="006D626F"/>
    <w:rsid w:val="006E2817"/>
    <w:rsid w:val="00705F6F"/>
    <w:rsid w:val="00706F69"/>
    <w:rsid w:val="00707EB6"/>
    <w:rsid w:val="007318B6"/>
    <w:rsid w:val="00736C79"/>
    <w:rsid w:val="007400A1"/>
    <w:rsid w:val="0074077E"/>
    <w:rsid w:val="00771E5C"/>
    <w:rsid w:val="00793886"/>
    <w:rsid w:val="007A0C9D"/>
    <w:rsid w:val="007A6D85"/>
    <w:rsid w:val="007B4100"/>
    <w:rsid w:val="007C2458"/>
    <w:rsid w:val="007E024B"/>
    <w:rsid w:val="007E5F29"/>
    <w:rsid w:val="008151CE"/>
    <w:rsid w:val="00827BFD"/>
    <w:rsid w:val="00875B82"/>
    <w:rsid w:val="00892AE1"/>
    <w:rsid w:val="00902E72"/>
    <w:rsid w:val="00946EDB"/>
    <w:rsid w:val="009B612D"/>
    <w:rsid w:val="009D5D32"/>
    <w:rsid w:val="009E5B1A"/>
    <w:rsid w:val="009E65A5"/>
    <w:rsid w:val="00A05601"/>
    <w:rsid w:val="00A73253"/>
    <w:rsid w:val="00AE5779"/>
    <w:rsid w:val="00B20C31"/>
    <w:rsid w:val="00B2205F"/>
    <w:rsid w:val="00B81A90"/>
    <w:rsid w:val="00B84E9C"/>
    <w:rsid w:val="00BB34FF"/>
    <w:rsid w:val="00BC0991"/>
    <w:rsid w:val="00BC5BCC"/>
    <w:rsid w:val="00BD4FDC"/>
    <w:rsid w:val="00BF2D57"/>
    <w:rsid w:val="00BF38F0"/>
    <w:rsid w:val="00C325CA"/>
    <w:rsid w:val="00C752D9"/>
    <w:rsid w:val="00C93A08"/>
    <w:rsid w:val="00C95805"/>
    <w:rsid w:val="00CA7AF1"/>
    <w:rsid w:val="00CD0DCB"/>
    <w:rsid w:val="00D028BF"/>
    <w:rsid w:val="00D1328B"/>
    <w:rsid w:val="00D3228B"/>
    <w:rsid w:val="00D3515B"/>
    <w:rsid w:val="00D5126C"/>
    <w:rsid w:val="00DA7EDC"/>
    <w:rsid w:val="00E1333E"/>
    <w:rsid w:val="00E55EFE"/>
    <w:rsid w:val="00E56C0C"/>
    <w:rsid w:val="00E926C0"/>
    <w:rsid w:val="00EA6C16"/>
    <w:rsid w:val="00EB17E4"/>
    <w:rsid w:val="00EB4301"/>
    <w:rsid w:val="00F071BA"/>
    <w:rsid w:val="00F6399D"/>
    <w:rsid w:val="00FA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700A"/>
  <w15:docId w15:val="{BAC05A06-1E32-474A-A17A-55AB53AD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zriadkovania">
    <w:name w:val="No Spacing"/>
    <w:uiPriority w:val="1"/>
    <w:qFormat/>
    <w:rsid w:val="008B2E03"/>
    <w:pPr>
      <w:spacing w:after="0" w:line="240" w:lineRule="auto"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basedOn w:val="Normlny"/>
    <w:uiPriority w:val="99"/>
    <w:semiHidden/>
    <w:unhideWhenUsed/>
    <w:rsid w:val="007C2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7C2458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2C7"/>
    <w:rPr>
      <w:rFonts w:ascii="Segoe UI" w:hAnsi="Segoe UI" w:cs="Segoe UI"/>
      <w:sz w:val="18"/>
      <w:szCs w:val="18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6399D"/>
    <w:rPr>
      <w:color w:val="605E5C"/>
      <w:shd w:val="clear" w:color="auto" w:fill="E1DFDD"/>
    </w:rPr>
  </w:style>
  <w:style w:type="paragraph" w:customStyle="1" w:styleId="TextBody">
    <w:name w:val="Text Body"/>
    <w:basedOn w:val="Normlny"/>
    <w:rsid w:val="00707EB6"/>
    <w:pPr>
      <w:suppressAutoHyphens/>
      <w:spacing w:after="120" w:line="240" w:lineRule="auto"/>
    </w:pPr>
    <w:rPr>
      <w:rFonts w:ascii="Cambria" w:eastAsia="Arial Unicode MS" w:hAnsi="Cambria" w:cs="Tahoma"/>
      <w:sz w:val="24"/>
      <w:szCs w:val="24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F3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scd.sk/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atelit@scd.s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8u94o7SzpRZ2bPW7U53dBt4Tsw==">AMUW2mXn9ePwlr6drXWeBzpCAZNRRDH28LZhpuWRf4rri1SypufbN53dKIx0d9uPP+CXBzGlFB3AL/i+961CxBx7Vz9Q3vZ7vk2vLrnTFw7J2FywsMx+q4k=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2021-05-05T10:08:00Z</cp:lastPrinted>
  <dcterms:created xsi:type="dcterms:W3CDTF">2021-09-10T09:10:00Z</dcterms:created>
  <dcterms:modified xsi:type="dcterms:W3CDTF">2021-09-13T15:27:00Z</dcterms:modified>
</cp:coreProperties>
</file>